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81" w:rsidRPr="0059526B" w:rsidRDefault="006C6D81" w:rsidP="006C6D81">
      <w:pPr>
        <w:pStyle w:val="Default"/>
        <w:rPr>
          <w:lang w:val="nl-NL"/>
        </w:rPr>
      </w:pPr>
    </w:p>
    <w:p w:rsidR="006C6D81" w:rsidRPr="0059526B" w:rsidRDefault="006C6D81" w:rsidP="006C6D81">
      <w:pPr>
        <w:pStyle w:val="Default"/>
        <w:rPr>
          <w:sz w:val="28"/>
          <w:szCs w:val="28"/>
          <w:lang w:val="nl-NL"/>
        </w:rPr>
      </w:pPr>
      <w:r w:rsidRPr="0059526B">
        <w:rPr>
          <w:lang w:val="nl-NL"/>
        </w:rPr>
        <w:t xml:space="preserve"> </w:t>
      </w:r>
      <w:r w:rsidRPr="0059526B">
        <w:rPr>
          <w:b/>
          <w:bCs/>
          <w:sz w:val="28"/>
          <w:szCs w:val="28"/>
          <w:lang w:val="nl-NL"/>
        </w:rPr>
        <w:t xml:space="preserve">Voorstel : goedkeuring voor de  opstart van de onderzoeksprocedure voor een eventuele gemeentelijke fusie ingediend door de fractie N-VA </w:t>
      </w:r>
      <w:proofErr w:type="spellStart"/>
      <w:r w:rsidRPr="0059526B">
        <w:rPr>
          <w:b/>
          <w:bCs/>
          <w:sz w:val="28"/>
          <w:szCs w:val="28"/>
          <w:lang w:val="nl-NL"/>
        </w:rPr>
        <w:t>Tremelo</w:t>
      </w:r>
      <w:proofErr w:type="spellEnd"/>
      <w:r w:rsidRPr="0059526B">
        <w:rPr>
          <w:b/>
          <w:bCs/>
          <w:sz w:val="28"/>
          <w:szCs w:val="28"/>
          <w:lang w:val="nl-NL"/>
        </w:rPr>
        <w:t xml:space="preserve"> – Baal volgens artikel 22 van het gemeentedecreet om te behandelen op de gemeenteraad van 22/12/2016. </w:t>
      </w:r>
    </w:p>
    <w:p w:rsidR="00DA3099" w:rsidRPr="0059526B" w:rsidRDefault="00DA3099" w:rsidP="006C6D81">
      <w:pPr>
        <w:pStyle w:val="Default"/>
        <w:rPr>
          <w:b/>
          <w:bCs/>
          <w:sz w:val="23"/>
          <w:szCs w:val="23"/>
          <w:lang w:val="nl-NL"/>
        </w:rPr>
      </w:pPr>
    </w:p>
    <w:p w:rsidR="006C6D81" w:rsidRDefault="006C6D81" w:rsidP="006C6D81">
      <w:pPr>
        <w:pStyle w:val="Default"/>
        <w:rPr>
          <w:b/>
          <w:bCs/>
          <w:lang w:val="nl-NL"/>
        </w:rPr>
      </w:pPr>
      <w:r w:rsidRPr="0059526B">
        <w:rPr>
          <w:b/>
          <w:bCs/>
          <w:lang w:val="nl-NL"/>
        </w:rPr>
        <w:t xml:space="preserve">TOELICHTING </w:t>
      </w:r>
    </w:p>
    <w:p w:rsidR="0059526B" w:rsidRPr="0059526B" w:rsidRDefault="0059526B" w:rsidP="006C6D81">
      <w:pPr>
        <w:pStyle w:val="Default"/>
        <w:rPr>
          <w:lang w:val="nl-NL"/>
        </w:rPr>
      </w:pPr>
    </w:p>
    <w:p w:rsidR="00EB7508" w:rsidRPr="0059526B" w:rsidRDefault="006C6D81" w:rsidP="006C6D81">
      <w:pPr>
        <w:rPr>
          <w:rFonts w:ascii="Times New Roman" w:hAnsi="Times New Roman" w:cs="Times New Roman"/>
        </w:rPr>
      </w:pPr>
      <w:r w:rsidRPr="0059526B">
        <w:rPr>
          <w:rFonts w:ascii="Times New Roman" w:hAnsi="Times New Roman" w:cs="Times New Roman"/>
        </w:rPr>
        <w:t xml:space="preserve">Vorig jaar besloot de </w:t>
      </w:r>
      <w:r w:rsidR="00BD783F" w:rsidRPr="0059526B">
        <w:rPr>
          <w:rFonts w:ascii="Times New Roman" w:hAnsi="Times New Roman" w:cs="Times New Roman"/>
        </w:rPr>
        <w:t xml:space="preserve">Vlaamse </w:t>
      </w:r>
      <w:r w:rsidRPr="0059526B">
        <w:rPr>
          <w:rFonts w:ascii="Times New Roman" w:hAnsi="Times New Roman" w:cs="Times New Roman"/>
        </w:rPr>
        <w:t xml:space="preserve">regering op voorstel van minister van Binnenlands Bestuur Liesbeth Homans  een regeling uit te werken voor gemeenten die een vrijwillige fusie overwegen. Het fusiedecreet werd met ruime meerderheid goedgekeurd in het Vlaams Parlement. </w:t>
      </w:r>
      <w:r w:rsidR="00EB7508" w:rsidRPr="0059526B">
        <w:rPr>
          <w:rFonts w:ascii="Times New Roman" w:hAnsi="Times New Roman" w:cs="Times New Roman"/>
        </w:rPr>
        <w:t xml:space="preserve">De </w:t>
      </w:r>
      <w:r w:rsidR="00314EB3" w:rsidRPr="0059526B">
        <w:rPr>
          <w:rFonts w:ascii="Times New Roman" w:hAnsi="Times New Roman" w:cs="Times New Roman"/>
        </w:rPr>
        <w:t>integrale</w:t>
      </w:r>
      <w:r w:rsidR="00EB7508" w:rsidRPr="0059526B">
        <w:rPr>
          <w:rFonts w:ascii="Times New Roman" w:hAnsi="Times New Roman" w:cs="Times New Roman"/>
        </w:rPr>
        <w:t xml:space="preserve"> tekst van het decreet is toegevoegd in bijlage 1.</w:t>
      </w:r>
      <w:r w:rsidR="000D14CC" w:rsidRPr="0059526B">
        <w:rPr>
          <w:rFonts w:ascii="Times New Roman" w:hAnsi="Times New Roman" w:cs="Times New Roman"/>
        </w:rPr>
        <w:t xml:space="preserve"> </w:t>
      </w:r>
    </w:p>
    <w:p w:rsidR="00BD783F" w:rsidRPr="0059526B" w:rsidRDefault="006C6D81" w:rsidP="006C6D81">
      <w:pPr>
        <w:rPr>
          <w:rFonts w:ascii="Times New Roman" w:hAnsi="Times New Roman" w:cs="Times New Roman"/>
        </w:rPr>
      </w:pPr>
      <w:r w:rsidRPr="0059526B">
        <w:rPr>
          <w:rFonts w:ascii="Times New Roman" w:hAnsi="Times New Roman" w:cs="Times New Roman"/>
        </w:rPr>
        <w:t xml:space="preserve"> </w:t>
      </w:r>
    </w:p>
    <w:p w:rsidR="006C6D81" w:rsidRPr="0059526B" w:rsidRDefault="000D14CC" w:rsidP="0059526B">
      <w:pPr>
        <w:widowControl w:val="0"/>
        <w:autoSpaceDE w:val="0"/>
        <w:autoSpaceDN w:val="0"/>
        <w:adjustRightInd w:val="0"/>
        <w:rPr>
          <w:rFonts w:ascii="Times New Roman" w:hAnsi="Times New Roman" w:cs="Times New Roman"/>
        </w:rPr>
      </w:pPr>
      <w:r w:rsidRPr="0059526B">
        <w:rPr>
          <w:rFonts w:ascii="Times New Roman" w:hAnsi="Times New Roman" w:cs="Times New Roman"/>
        </w:rPr>
        <w:t xml:space="preserve">De toelichtingsnota (bijlage 1a) </w:t>
      </w:r>
      <w:r w:rsidR="00567CDE" w:rsidRPr="0059526B">
        <w:rPr>
          <w:rFonts w:ascii="Times New Roman" w:hAnsi="Times New Roman" w:cs="Times New Roman"/>
        </w:rPr>
        <w:t xml:space="preserve">gaat o.a. in op het waarom en hoe de </w:t>
      </w:r>
      <w:r w:rsidR="00314EB3" w:rsidRPr="0059526B">
        <w:rPr>
          <w:rFonts w:ascii="Times New Roman" w:hAnsi="Times New Roman" w:cs="Times New Roman"/>
        </w:rPr>
        <w:t>Vlaamse</w:t>
      </w:r>
      <w:r w:rsidR="00567CDE" w:rsidRPr="0059526B">
        <w:rPr>
          <w:rFonts w:ascii="Times New Roman" w:hAnsi="Times New Roman" w:cs="Times New Roman"/>
        </w:rPr>
        <w:t xml:space="preserve"> regering vrijwillige fusies stimuleert .</w:t>
      </w:r>
      <w:r w:rsidR="0059526B">
        <w:rPr>
          <w:rFonts w:ascii="Times New Roman" w:hAnsi="Times New Roman" w:cs="Times New Roman"/>
        </w:rPr>
        <w:t xml:space="preserve"> Terecht stelt de V</w:t>
      </w:r>
      <w:r w:rsidR="0059526B" w:rsidRPr="0059526B">
        <w:rPr>
          <w:rFonts w:ascii="Times New Roman" w:hAnsi="Times New Roman" w:cs="Times New Roman"/>
        </w:rPr>
        <w:t>laamse overheid hier dat de</w:t>
      </w:r>
      <w:r w:rsidR="0059526B">
        <w:rPr>
          <w:rFonts w:ascii="Times New Roman" w:hAnsi="Times New Roman" w:cs="Times New Roman"/>
        </w:rPr>
        <w:t xml:space="preserve"> lokale besturen </w:t>
      </w:r>
      <w:r w:rsidR="0059526B" w:rsidRPr="0059526B">
        <w:rPr>
          <w:rFonts w:ascii="Times New Roman" w:hAnsi="Times New Roman" w:cs="Times New Roman"/>
        </w:rPr>
        <w:t xml:space="preserve"> zelf overtuigd moeten zijn van de meerwaarde en de voordelen van een eventuele fusie voor hun bevolking op lange termijn.</w:t>
      </w:r>
    </w:p>
    <w:p w:rsidR="00567CDE" w:rsidRPr="0059526B" w:rsidRDefault="0059526B" w:rsidP="006C6D81">
      <w:pPr>
        <w:rPr>
          <w:rFonts w:ascii="Times New Roman" w:hAnsi="Times New Roman" w:cs="Times New Roman"/>
        </w:rPr>
      </w:pPr>
      <w:r w:rsidRPr="0059526B">
        <w:rPr>
          <w:rFonts w:ascii="Times New Roman" w:hAnsi="Times New Roman" w:cs="Times New Roman"/>
        </w:rPr>
        <w:t>Op korte termijn kunnen de g</w:t>
      </w:r>
      <w:r w:rsidR="00567CDE" w:rsidRPr="0059526B">
        <w:rPr>
          <w:rFonts w:ascii="Times New Roman" w:hAnsi="Times New Roman" w:cs="Times New Roman"/>
        </w:rPr>
        <w:t>emeenten die willen</w:t>
      </w:r>
      <w:r w:rsidR="007F6F24">
        <w:rPr>
          <w:rFonts w:ascii="Times New Roman" w:hAnsi="Times New Roman" w:cs="Times New Roman"/>
        </w:rPr>
        <w:t xml:space="preserve"> fuseren een</w:t>
      </w:r>
      <w:r w:rsidR="00567CDE" w:rsidRPr="0059526B">
        <w:rPr>
          <w:rFonts w:ascii="Times New Roman" w:hAnsi="Times New Roman" w:cs="Times New Roman"/>
        </w:rPr>
        <w:t xml:space="preserve"> "fusiebonus" </w:t>
      </w:r>
      <w:r w:rsidRPr="0059526B">
        <w:rPr>
          <w:rFonts w:ascii="Times New Roman" w:hAnsi="Times New Roman" w:cs="Times New Roman"/>
        </w:rPr>
        <w:t>onder de vorm van een schuldovername van 500€ per inwoner krijgen als ze de</w:t>
      </w:r>
      <w:r>
        <w:rPr>
          <w:rFonts w:ascii="Times New Roman" w:hAnsi="Times New Roman" w:cs="Times New Roman"/>
        </w:rPr>
        <w:t xml:space="preserve"> </w:t>
      </w:r>
      <w:r w:rsidR="00567CDE" w:rsidRPr="0059526B">
        <w:rPr>
          <w:rFonts w:ascii="Times New Roman" w:hAnsi="Times New Roman" w:cs="Times New Roman"/>
        </w:rPr>
        <w:t xml:space="preserve"> fusie uiterlijk eind 2017 definitief laten goe</w:t>
      </w:r>
      <w:r w:rsidRPr="0059526B">
        <w:rPr>
          <w:rFonts w:ascii="Times New Roman" w:hAnsi="Times New Roman" w:cs="Times New Roman"/>
        </w:rPr>
        <w:t>dkeuren door hun respectieve</w:t>
      </w:r>
      <w:r w:rsidR="00567CDE" w:rsidRPr="0059526B">
        <w:rPr>
          <w:rFonts w:ascii="Times New Roman" w:hAnsi="Times New Roman" w:cs="Times New Roman"/>
        </w:rPr>
        <w:t xml:space="preserve"> gemeenteraden</w:t>
      </w:r>
      <w:r w:rsidR="00BD783F" w:rsidRPr="0059526B">
        <w:rPr>
          <w:rFonts w:ascii="Times New Roman" w:hAnsi="Times New Roman" w:cs="Times New Roman"/>
        </w:rPr>
        <w:t xml:space="preserve"> .</w:t>
      </w:r>
      <w:r w:rsidRPr="0059526B">
        <w:rPr>
          <w:rFonts w:ascii="Times New Roman" w:hAnsi="Times New Roman" w:cs="Times New Roman"/>
        </w:rPr>
        <w:t xml:space="preserve"> Het totale bedrag mag niet hoge</w:t>
      </w:r>
      <w:r w:rsidR="000423AA">
        <w:rPr>
          <w:rFonts w:ascii="Times New Roman" w:hAnsi="Times New Roman" w:cs="Times New Roman"/>
        </w:rPr>
        <w:t>r liggen dan 200 miljoen euro binnen</w:t>
      </w:r>
      <w:r w:rsidRPr="0059526B">
        <w:rPr>
          <w:rFonts w:ascii="Times New Roman" w:hAnsi="Times New Roman" w:cs="Times New Roman"/>
        </w:rPr>
        <w:t xml:space="preserve"> de Vlaamse begroting. Als dat toch zou worden overschreden, krijgen de gemeenten die het eerst hun aanvraag indienden voorrang.</w:t>
      </w:r>
    </w:p>
    <w:p w:rsidR="006C6D81" w:rsidRPr="0059526B" w:rsidRDefault="006C6D81" w:rsidP="006C6D81">
      <w:pPr>
        <w:rPr>
          <w:rFonts w:ascii="Times New Roman" w:hAnsi="Times New Roman" w:cs="Times New Roman"/>
        </w:rPr>
      </w:pPr>
    </w:p>
    <w:p w:rsidR="006C400F" w:rsidRPr="0059526B" w:rsidRDefault="00F45C6D" w:rsidP="00752F0A">
      <w:pPr>
        <w:widowControl w:val="0"/>
        <w:autoSpaceDE w:val="0"/>
        <w:autoSpaceDN w:val="0"/>
        <w:adjustRightInd w:val="0"/>
        <w:rPr>
          <w:rFonts w:ascii="Times New Roman" w:hAnsi="Times New Roman" w:cs="Times New Roman"/>
        </w:rPr>
      </w:pPr>
      <w:r w:rsidRPr="0059526B">
        <w:rPr>
          <w:rFonts w:ascii="Times New Roman" w:hAnsi="Times New Roman" w:cs="Times New Roman"/>
        </w:rPr>
        <w:t xml:space="preserve">Ten behoeve van de </w:t>
      </w:r>
      <w:r w:rsidR="00314EB3" w:rsidRPr="0059526B">
        <w:rPr>
          <w:rFonts w:ascii="Times New Roman" w:hAnsi="Times New Roman" w:cs="Times New Roman"/>
        </w:rPr>
        <w:t>geïnteresseerde</w:t>
      </w:r>
      <w:r w:rsidR="00247588" w:rsidRPr="0059526B">
        <w:rPr>
          <w:rFonts w:ascii="Times New Roman" w:hAnsi="Times New Roman" w:cs="Times New Roman"/>
        </w:rPr>
        <w:t xml:space="preserve"> gemeenten werd </w:t>
      </w:r>
      <w:r w:rsidR="00BD783F" w:rsidRPr="0059526B">
        <w:rPr>
          <w:rFonts w:ascii="Times New Roman" w:hAnsi="Times New Roman" w:cs="Times New Roman"/>
        </w:rPr>
        <w:t xml:space="preserve">door </w:t>
      </w:r>
      <w:r w:rsidR="00247588" w:rsidRPr="0059526B">
        <w:rPr>
          <w:rFonts w:ascii="Times New Roman" w:hAnsi="Times New Roman" w:cs="Times New Roman"/>
        </w:rPr>
        <w:t xml:space="preserve">de </w:t>
      </w:r>
      <w:r w:rsidR="00314EB3" w:rsidRPr="0059526B">
        <w:rPr>
          <w:rFonts w:ascii="Times New Roman" w:hAnsi="Times New Roman" w:cs="Times New Roman"/>
        </w:rPr>
        <w:t>Vlaamse</w:t>
      </w:r>
      <w:r w:rsidR="00247588" w:rsidRPr="0059526B">
        <w:rPr>
          <w:rFonts w:ascii="Times New Roman" w:hAnsi="Times New Roman" w:cs="Times New Roman"/>
        </w:rPr>
        <w:t xml:space="preserve"> overheid een draaiboek “vrijwillige fusie van gemeenten “ opgesteld.</w:t>
      </w:r>
      <w:r w:rsidR="00752F0A" w:rsidRPr="0059526B">
        <w:rPr>
          <w:rFonts w:ascii="Times New Roman" w:hAnsi="Times New Roman" w:cs="Times New Roman"/>
        </w:rPr>
        <w:t xml:space="preserve"> Daarin worden de verschillende stappen van de onderzoeksprocedure beschreven .</w:t>
      </w:r>
      <w:r w:rsidR="006C400F" w:rsidRPr="0059526B">
        <w:rPr>
          <w:rFonts w:ascii="Times New Roman" w:hAnsi="Times New Roman" w:cs="Times New Roman"/>
        </w:rPr>
        <w:t xml:space="preserve"> </w:t>
      </w:r>
    </w:p>
    <w:p w:rsidR="00752F0A" w:rsidRPr="0059526B" w:rsidRDefault="00752F0A" w:rsidP="00752F0A">
      <w:pPr>
        <w:widowControl w:val="0"/>
        <w:autoSpaceDE w:val="0"/>
        <w:autoSpaceDN w:val="0"/>
        <w:adjustRightInd w:val="0"/>
        <w:rPr>
          <w:rFonts w:ascii="Times New Roman" w:hAnsi="Times New Roman" w:cs="Times New Roman"/>
        </w:rPr>
      </w:pPr>
      <w:r w:rsidRPr="0059526B">
        <w:rPr>
          <w:rFonts w:ascii="Times New Roman" w:hAnsi="Times New Roman" w:cs="Times New Roman"/>
        </w:rPr>
        <w:t xml:space="preserve">Het voortraject ( bijlage 2) beschrijft de individuele onderzoeksfase </w:t>
      </w:r>
      <w:r w:rsidR="006C400F" w:rsidRPr="0059526B">
        <w:rPr>
          <w:rFonts w:ascii="Times New Roman" w:hAnsi="Times New Roman" w:cs="Times New Roman"/>
        </w:rPr>
        <w:t>(</w:t>
      </w:r>
      <w:r w:rsidRPr="0059526B">
        <w:rPr>
          <w:rFonts w:ascii="Times New Roman" w:hAnsi="Times New Roman" w:cs="Times New Roman"/>
        </w:rPr>
        <w:t>met de eerste inventarisatie en de SWOT analyse</w:t>
      </w:r>
      <w:r w:rsidR="006C400F" w:rsidRPr="0059526B">
        <w:rPr>
          <w:rFonts w:ascii="Times New Roman" w:hAnsi="Times New Roman" w:cs="Times New Roman"/>
        </w:rPr>
        <w:t>)</w:t>
      </w:r>
      <w:r w:rsidRPr="0059526B">
        <w:rPr>
          <w:rFonts w:ascii="Times New Roman" w:hAnsi="Times New Roman" w:cs="Times New Roman"/>
        </w:rPr>
        <w:t xml:space="preserve"> en</w:t>
      </w:r>
      <w:r w:rsidR="00BD783F" w:rsidRPr="0059526B">
        <w:rPr>
          <w:rFonts w:ascii="Times New Roman" w:hAnsi="Times New Roman" w:cs="Times New Roman"/>
        </w:rPr>
        <w:t xml:space="preserve"> de</w:t>
      </w:r>
      <w:r w:rsidRPr="0059526B">
        <w:rPr>
          <w:rFonts w:ascii="Times New Roman" w:hAnsi="Times New Roman" w:cs="Times New Roman"/>
        </w:rPr>
        <w:t xml:space="preserve"> </w:t>
      </w:r>
      <w:r w:rsidR="00314EB3" w:rsidRPr="0059526B">
        <w:rPr>
          <w:rFonts w:ascii="Times New Roman" w:hAnsi="Times New Roman" w:cs="Times New Roman"/>
        </w:rPr>
        <w:t>gezamenlijke</w:t>
      </w:r>
      <w:r w:rsidRPr="0059526B">
        <w:rPr>
          <w:rFonts w:ascii="Times New Roman" w:hAnsi="Times New Roman" w:cs="Times New Roman"/>
        </w:rPr>
        <w:t xml:space="preserve"> onderzoeksfase ( keuze van de partners en </w:t>
      </w:r>
      <w:r w:rsidR="00314EB3" w:rsidRPr="0059526B">
        <w:rPr>
          <w:rFonts w:ascii="Times New Roman" w:hAnsi="Times New Roman" w:cs="Times New Roman"/>
        </w:rPr>
        <w:t>gezamenlijke</w:t>
      </w:r>
      <w:r w:rsidRPr="0059526B">
        <w:rPr>
          <w:rFonts w:ascii="Times New Roman" w:hAnsi="Times New Roman" w:cs="Times New Roman"/>
        </w:rPr>
        <w:t xml:space="preserve"> visie op de fusie )</w:t>
      </w:r>
    </w:p>
    <w:p w:rsidR="00D03890" w:rsidRDefault="00D03890" w:rsidP="00567CDE">
      <w:pPr>
        <w:widowControl w:val="0"/>
        <w:autoSpaceDE w:val="0"/>
        <w:autoSpaceDN w:val="0"/>
        <w:adjustRightInd w:val="0"/>
        <w:rPr>
          <w:rFonts w:ascii="Times New Roman" w:hAnsi="Times New Roman" w:cs="Times New Roman"/>
        </w:rPr>
      </w:pPr>
    </w:p>
    <w:p w:rsidR="00567CDE" w:rsidRPr="0059526B" w:rsidRDefault="003C282E" w:rsidP="00567CDE">
      <w:pPr>
        <w:widowControl w:val="0"/>
        <w:autoSpaceDE w:val="0"/>
        <w:autoSpaceDN w:val="0"/>
        <w:adjustRightInd w:val="0"/>
        <w:rPr>
          <w:rFonts w:ascii="Times New Roman" w:hAnsi="Times New Roman" w:cs="Times New Roman"/>
          <w:color w:val="474747"/>
        </w:rPr>
      </w:pPr>
      <w:r w:rsidRPr="0059526B">
        <w:rPr>
          <w:rFonts w:ascii="Times New Roman" w:hAnsi="Times New Roman" w:cs="Times New Roman"/>
        </w:rPr>
        <w:t>In “mijlpalen in</w:t>
      </w:r>
      <w:r w:rsidR="006C400F" w:rsidRPr="0059526B">
        <w:rPr>
          <w:rFonts w:ascii="Times New Roman" w:hAnsi="Times New Roman" w:cs="Times New Roman"/>
        </w:rPr>
        <w:t xml:space="preserve"> het traject</w:t>
      </w:r>
      <w:r w:rsidR="00BD783F" w:rsidRPr="0059526B">
        <w:rPr>
          <w:rFonts w:ascii="Times New Roman" w:hAnsi="Times New Roman" w:cs="Times New Roman"/>
        </w:rPr>
        <w:t xml:space="preserve"> “</w:t>
      </w:r>
      <w:r w:rsidR="006C400F" w:rsidRPr="0059526B">
        <w:rPr>
          <w:rFonts w:ascii="Times New Roman" w:hAnsi="Times New Roman" w:cs="Times New Roman"/>
        </w:rPr>
        <w:t xml:space="preserve"> (bijlage 3) worden de verschillende stappen besproken gaande van de </w:t>
      </w:r>
      <w:r w:rsidR="00314EB3" w:rsidRPr="0059526B">
        <w:rPr>
          <w:rFonts w:ascii="Times New Roman" w:hAnsi="Times New Roman" w:cs="Times New Roman"/>
        </w:rPr>
        <w:t>principiële</w:t>
      </w:r>
      <w:r w:rsidR="006C400F" w:rsidRPr="0059526B">
        <w:rPr>
          <w:rFonts w:ascii="Times New Roman" w:hAnsi="Times New Roman" w:cs="Times New Roman"/>
        </w:rPr>
        <w:t xml:space="preserve"> beslissing </w:t>
      </w:r>
      <w:r w:rsidRPr="0059526B">
        <w:rPr>
          <w:rFonts w:ascii="Times New Roman" w:hAnsi="Times New Roman" w:cs="Times New Roman"/>
        </w:rPr>
        <w:t>tot fusie tot de imple</w:t>
      </w:r>
      <w:r w:rsidR="000D14CC" w:rsidRPr="0059526B">
        <w:rPr>
          <w:rFonts w:ascii="Times New Roman" w:hAnsi="Times New Roman" w:cs="Times New Roman"/>
        </w:rPr>
        <w:t xml:space="preserve">mentatie van de fusiebeslissing. </w:t>
      </w:r>
      <w:r w:rsidR="00567CDE" w:rsidRPr="0059526B">
        <w:rPr>
          <w:rFonts w:ascii="Times New Roman" w:hAnsi="Times New Roman" w:cs="Times New Roman"/>
          <w:color w:val="474747"/>
        </w:rPr>
        <w:t>Gemeenten die een fusie willen onderzoeken, kunnen ook individuele</w:t>
      </w:r>
      <w:r w:rsidR="00BD783F" w:rsidRPr="0059526B">
        <w:rPr>
          <w:rFonts w:ascii="Times New Roman" w:hAnsi="Times New Roman" w:cs="Times New Roman"/>
          <w:color w:val="474747"/>
        </w:rPr>
        <w:t xml:space="preserve"> </w:t>
      </w:r>
      <w:r w:rsidR="00567CDE" w:rsidRPr="0059526B">
        <w:rPr>
          <w:rFonts w:ascii="Times New Roman" w:hAnsi="Times New Roman" w:cs="Times New Roman"/>
          <w:color w:val="474747"/>
        </w:rPr>
        <w:t>ondersteuning vragen aan het Agentschap Binnenlands Bestuur (dat indien gewenst het initiatief kan nemen tot installatie van een fusiebegeleidingsteam).</w:t>
      </w:r>
    </w:p>
    <w:p w:rsidR="00D03890" w:rsidRDefault="00D03890" w:rsidP="00567CDE">
      <w:pPr>
        <w:widowControl w:val="0"/>
        <w:autoSpaceDE w:val="0"/>
        <w:autoSpaceDN w:val="0"/>
        <w:adjustRightInd w:val="0"/>
        <w:rPr>
          <w:rFonts w:ascii="Times New Roman" w:hAnsi="Times New Roman" w:cs="Times New Roman"/>
        </w:rPr>
      </w:pPr>
    </w:p>
    <w:p w:rsidR="006C400F" w:rsidRPr="0059526B" w:rsidRDefault="00DA3099" w:rsidP="00567CDE">
      <w:pPr>
        <w:widowControl w:val="0"/>
        <w:autoSpaceDE w:val="0"/>
        <w:autoSpaceDN w:val="0"/>
        <w:adjustRightInd w:val="0"/>
        <w:rPr>
          <w:rFonts w:ascii="Times New Roman" w:hAnsi="Times New Roman" w:cs="Times New Roman"/>
        </w:rPr>
      </w:pPr>
      <w:bookmarkStart w:id="0" w:name="_GoBack"/>
      <w:bookmarkEnd w:id="0"/>
      <w:r w:rsidRPr="0059526B">
        <w:rPr>
          <w:rFonts w:ascii="Times New Roman" w:hAnsi="Times New Roman" w:cs="Times New Roman"/>
        </w:rPr>
        <w:t>Een FAQ (bijlage 4</w:t>
      </w:r>
      <w:r w:rsidR="000D14CC" w:rsidRPr="0059526B">
        <w:rPr>
          <w:rFonts w:ascii="Times New Roman" w:hAnsi="Times New Roman" w:cs="Times New Roman"/>
        </w:rPr>
        <w:t xml:space="preserve"> ) vervolledigt het draaiboek. </w:t>
      </w:r>
    </w:p>
    <w:p w:rsidR="00752F0A" w:rsidRPr="0059526B" w:rsidRDefault="00752F0A" w:rsidP="006C6D81">
      <w:pPr>
        <w:pStyle w:val="Default"/>
        <w:rPr>
          <w:lang w:val="nl-NL"/>
        </w:rPr>
      </w:pPr>
    </w:p>
    <w:p w:rsidR="006C6D81" w:rsidRPr="0059526B" w:rsidRDefault="006C6D81" w:rsidP="006C6D81">
      <w:pPr>
        <w:rPr>
          <w:rFonts w:ascii="Times New Roman" w:hAnsi="Times New Roman" w:cs="Times New Roman"/>
        </w:rPr>
      </w:pPr>
      <w:r w:rsidRPr="0059526B">
        <w:rPr>
          <w:rFonts w:ascii="Times New Roman" w:hAnsi="Times New Roman" w:cs="Times New Roman"/>
        </w:rPr>
        <w:t xml:space="preserve"> </w:t>
      </w:r>
      <w:r w:rsidR="00DA3099" w:rsidRPr="0059526B">
        <w:rPr>
          <w:rFonts w:ascii="Times New Roman" w:hAnsi="Times New Roman" w:cs="Times New Roman"/>
        </w:rPr>
        <w:t xml:space="preserve">Ter illustratie werd het fusierapport van de gemeenten </w:t>
      </w:r>
      <w:r w:rsidRPr="0059526B">
        <w:rPr>
          <w:rFonts w:ascii="Times New Roman" w:hAnsi="Times New Roman" w:cs="Times New Roman"/>
        </w:rPr>
        <w:t>Meeuwen-</w:t>
      </w:r>
      <w:proofErr w:type="spellStart"/>
      <w:r w:rsidRPr="0059526B">
        <w:rPr>
          <w:rFonts w:ascii="Times New Roman" w:hAnsi="Times New Roman" w:cs="Times New Roman"/>
        </w:rPr>
        <w:t>Gruitrode</w:t>
      </w:r>
      <w:proofErr w:type="spellEnd"/>
      <w:r w:rsidRPr="0059526B">
        <w:rPr>
          <w:rFonts w:ascii="Times New Roman" w:hAnsi="Times New Roman" w:cs="Times New Roman"/>
        </w:rPr>
        <w:t xml:space="preserve"> en </w:t>
      </w:r>
      <w:proofErr w:type="spellStart"/>
      <w:r w:rsidRPr="0059526B">
        <w:rPr>
          <w:rFonts w:ascii="Times New Roman" w:hAnsi="Times New Roman" w:cs="Times New Roman"/>
        </w:rPr>
        <w:t>Opglabbeek</w:t>
      </w:r>
      <w:proofErr w:type="spellEnd"/>
      <w:r w:rsidRPr="0059526B">
        <w:rPr>
          <w:rFonts w:ascii="Times New Roman" w:hAnsi="Times New Roman" w:cs="Times New Roman"/>
        </w:rPr>
        <w:t xml:space="preserve"> </w:t>
      </w:r>
      <w:r w:rsidR="00DA3099" w:rsidRPr="0059526B">
        <w:rPr>
          <w:rFonts w:ascii="Times New Roman" w:hAnsi="Times New Roman" w:cs="Times New Roman"/>
        </w:rPr>
        <w:t>toegevoegd. (bijlage 5) De</w:t>
      </w:r>
      <w:r w:rsidRPr="0059526B">
        <w:rPr>
          <w:rFonts w:ascii="Times New Roman" w:hAnsi="Times New Roman" w:cs="Times New Roman"/>
        </w:rPr>
        <w:t xml:space="preserve"> fusie is </w:t>
      </w:r>
      <w:r w:rsidR="00DA3099" w:rsidRPr="0059526B">
        <w:rPr>
          <w:rFonts w:ascii="Times New Roman" w:hAnsi="Times New Roman" w:cs="Times New Roman"/>
        </w:rPr>
        <w:t xml:space="preserve">hier </w:t>
      </w:r>
      <w:r w:rsidRPr="0059526B">
        <w:rPr>
          <w:rFonts w:ascii="Times New Roman" w:hAnsi="Times New Roman" w:cs="Times New Roman"/>
        </w:rPr>
        <w:t>sinds 28/11/2016 officieel gestemd.</w:t>
      </w:r>
    </w:p>
    <w:p w:rsidR="006C6D81" w:rsidRPr="0059526B" w:rsidRDefault="006C6D81" w:rsidP="006C6D81">
      <w:pPr>
        <w:rPr>
          <w:rFonts w:ascii="Times New Roman" w:hAnsi="Times New Roman" w:cs="Times New Roman"/>
        </w:rPr>
      </w:pPr>
    </w:p>
    <w:p w:rsidR="006C6D81" w:rsidRPr="0059526B" w:rsidRDefault="006C6D81" w:rsidP="006C6D81">
      <w:pPr>
        <w:pStyle w:val="Default"/>
        <w:rPr>
          <w:b/>
          <w:lang w:val="nl-NL"/>
        </w:rPr>
      </w:pPr>
      <w:r w:rsidRPr="0059526B">
        <w:rPr>
          <w:b/>
          <w:bCs/>
          <w:lang w:val="nl-NL"/>
        </w:rPr>
        <w:t xml:space="preserve">TER STEMMING: </w:t>
      </w:r>
    </w:p>
    <w:p w:rsidR="006C6D81" w:rsidRPr="0059526B" w:rsidRDefault="006C6D81" w:rsidP="006C6D81">
      <w:pPr>
        <w:pStyle w:val="Default"/>
        <w:spacing w:after="30"/>
        <w:rPr>
          <w:b/>
          <w:lang w:val="nl-NL"/>
        </w:rPr>
      </w:pPr>
      <w:r w:rsidRPr="0059526B">
        <w:rPr>
          <w:b/>
          <w:lang w:val="nl-NL"/>
        </w:rPr>
        <w:t xml:space="preserve">1. De </w:t>
      </w:r>
      <w:r w:rsidR="00DA3099" w:rsidRPr="0059526B">
        <w:rPr>
          <w:b/>
          <w:lang w:val="nl-NL"/>
        </w:rPr>
        <w:t>onderzoeksprocedure voor een eventuele gemeentelijke</w:t>
      </w:r>
      <w:r w:rsidR="00BD783F" w:rsidRPr="0059526B">
        <w:rPr>
          <w:b/>
          <w:lang w:val="nl-NL"/>
        </w:rPr>
        <w:t xml:space="preserve"> fusie</w:t>
      </w:r>
      <w:r w:rsidR="00DA3099" w:rsidRPr="0059526B">
        <w:rPr>
          <w:b/>
          <w:lang w:val="nl-NL"/>
        </w:rPr>
        <w:t xml:space="preserve"> </w:t>
      </w:r>
      <w:r w:rsidRPr="0059526B">
        <w:rPr>
          <w:b/>
          <w:lang w:val="nl-NL"/>
        </w:rPr>
        <w:t xml:space="preserve">wordt opgestart met </w:t>
      </w:r>
      <w:r w:rsidR="00BD783F" w:rsidRPr="0059526B">
        <w:rPr>
          <w:b/>
          <w:lang w:val="nl-NL"/>
        </w:rPr>
        <w:t xml:space="preserve">de </w:t>
      </w:r>
      <w:r w:rsidRPr="0059526B">
        <w:rPr>
          <w:b/>
          <w:lang w:val="nl-NL"/>
        </w:rPr>
        <w:t xml:space="preserve">goedkeuring van dit voorstel </w:t>
      </w:r>
    </w:p>
    <w:p w:rsidR="006C6D81" w:rsidRPr="0059526B" w:rsidRDefault="006C6D81" w:rsidP="006C6D81">
      <w:pPr>
        <w:pStyle w:val="Default"/>
        <w:spacing w:after="30"/>
        <w:rPr>
          <w:b/>
          <w:lang w:val="nl-NL"/>
        </w:rPr>
      </w:pPr>
      <w:r w:rsidRPr="0059526B">
        <w:rPr>
          <w:b/>
          <w:lang w:val="nl-NL"/>
        </w:rPr>
        <w:t>2. De gemeenteraad</w:t>
      </w:r>
      <w:r w:rsidR="00DA3099" w:rsidRPr="0059526B">
        <w:rPr>
          <w:b/>
          <w:lang w:val="nl-NL"/>
        </w:rPr>
        <w:t xml:space="preserve"> richt een </w:t>
      </w:r>
      <w:r w:rsidR="00BF429D" w:rsidRPr="0059526B">
        <w:rPr>
          <w:b/>
          <w:lang w:val="nl-NL"/>
        </w:rPr>
        <w:t xml:space="preserve">afzonderlijke </w:t>
      </w:r>
      <w:r w:rsidR="00BD783F" w:rsidRPr="0059526B">
        <w:rPr>
          <w:b/>
          <w:lang w:val="nl-NL"/>
        </w:rPr>
        <w:t xml:space="preserve">gemeentelijke </w:t>
      </w:r>
      <w:r w:rsidR="00314EB3" w:rsidRPr="0059526B">
        <w:rPr>
          <w:b/>
          <w:lang w:val="nl-NL"/>
        </w:rPr>
        <w:t>commissie</w:t>
      </w:r>
      <w:r w:rsidR="00DA3099" w:rsidRPr="0059526B">
        <w:rPr>
          <w:b/>
          <w:lang w:val="nl-NL"/>
        </w:rPr>
        <w:t xml:space="preserve"> op die deze procedure zal begeleiden.</w:t>
      </w:r>
      <w:r w:rsidRPr="0059526B">
        <w:rPr>
          <w:b/>
          <w:lang w:val="nl-NL"/>
        </w:rPr>
        <w:t xml:space="preserve"> </w:t>
      </w:r>
    </w:p>
    <w:p w:rsidR="006C6D81" w:rsidRDefault="00DA3099" w:rsidP="006C6D81">
      <w:pPr>
        <w:pStyle w:val="Default"/>
        <w:spacing w:after="30"/>
        <w:rPr>
          <w:b/>
          <w:lang w:val="nl-NL"/>
        </w:rPr>
      </w:pPr>
      <w:r w:rsidRPr="0059526B">
        <w:rPr>
          <w:b/>
          <w:lang w:val="nl-NL"/>
        </w:rPr>
        <w:t>3</w:t>
      </w:r>
      <w:r w:rsidR="006C6D81" w:rsidRPr="0059526B">
        <w:rPr>
          <w:b/>
          <w:lang w:val="nl-NL"/>
        </w:rPr>
        <w:t xml:space="preserve">. In een eerste verkenningsronde wordt gekeken welke aangrenzende gemeenten interesse hebben en er wordt geen onderscheid gemaakt. Het betreft </w:t>
      </w:r>
      <w:r w:rsidR="007F6F24">
        <w:rPr>
          <w:b/>
          <w:lang w:val="nl-NL"/>
        </w:rPr>
        <w:t>dus: Begijnendijk, Keerbergen ,</w:t>
      </w:r>
      <w:r w:rsidR="006C6D81" w:rsidRPr="0059526B">
        <w:rPr>
          <w:b/>
          <w:lang w:val="nl-NL"/>
        </w:rPr>
        <w:t xml:space="preserve"> </w:t>
      </w:r>
      <w:proofErr w:type="spellStart"/>
      <w:r w:rsidR="006C6D81" w:rsidRPr="0059526B">
        <w:rPr>
          <w:b/>
          <w:lang w:val="nl-NL"/>
        </w:rPr>
        <w:t>Rotselaar</w:t>
      </w:r>
      <w:proofErr w:type="spellEnd"/>
      <w:r w:rsidR="007F6F24">
        <w:rPr>
          <w:b/>
          <w:lang w:val="nl-NL"/>
        </w:rPr>
        <w:t xml:space="preserve">, </w:t>
      </w:r>
      <w:proofErr w:type="spellStart"/>
      <w:r w:rsidR="007F6F24">
        <w:rPr>
          <w:b/>
          <w:lang w:val="nl-NL"/>
        </w:rPr>
        <w:t>Haacht</w:t>
      </w:r>
      <w:proofErr w:type="spellEnd"/>
      <w:r w:rsidR="007F6F24">
        <w:rPr>
          <w:b/>
          <w:lang w:val="nl-NL"/>
        </w:rPr>
        <w:t xml:space="preserve"> en Heist-op-den-Berg</w:t>
      </w:r>
      <w:r w:rsidR="006C6D81" w:rsidRPr="0059526B">
        <w:rPr>
          <w:b/>
          <w:lang w:val="nl-NL"/>
        </w:rPr>
        <w:t xml:space="preserve">. De gemeentebesturen van deze gemeenten worden individueel aangeschreven en uitgenodigd voor een gesprek </w:t>
      </w:r>
      <w:r w:rsidRPr="0059526B">
        <w:rPr>
          <w:b/>
          <w:lang w:val="nl-NL"/>
        </w:rPr>
        <w:t>.</w:t>
      </w:r>
    </w:p>
    <w:p w:rsidR="00D03890" w:rsidRDefault="00D03890" w:rsidP="006C6D81">
      <w:pPr>
        <w:pStyle w:val="Default"/>
        <w:spacing w:after="30"/>
        <w:rPr>
          <w:b/>
          <w:lang w:val="nl-NL"/>
        </w:rPr>
      </w:pPr>
    </w:p>
    <w:p w:rsidR="00D03890" w:rsidRPr="0059526B" w:rsidRDefault="00D03890" w:rsidP="006C6D81">
      <w:pPr>
        <w:pStyle w:val="Default"/>
        <w:spacing w:after="30"/>
        <w:rPr>
          <w:b/>
          <w:lang w:val="nl-NL"/>
        </w:rPr>
      </w:pPr>
      <w:r>
        <w:rPr>
          <w:b/>
          <w:lang w:val="nl-NL"/>
        </w:rPr>
        <w:t xml:space="preserve">Gemeenteraadsleden : Luc Van </w:t>
      </w:r>
      <w:proofErr w:type="spellStart"/>
      <w:r>
        <w:rPr>
          <w:b/>
          <w:lang w:val="nl-NL"/>
        </w:rPr>
        <w:t>Eesbeek</w:t>
      </w:r>
      <w:proofErr w:type="spellEnd"/>
      <w:r>
        <w:rPr>
          <w:b/>
          <w:lang w:val="nl-NL"/>
        </w:rPr>
        <w:t xml:space="preserve"> , Nick De Rijck , Geert </w:t>
      </w:r>
      <w:proofErr w:type="spellStart"/>
      <w:r>
        <w:rPr>
          <w:b/>
          <w:lang w:val="nl-NL"/>
        </w:rPr>
        <w:t>Laporte</w:t>
      </w:r>
      <w:proofErr w:type="spellEnd"/>
      <w:r>
        <w:rPr>
          <w:b/>
          <w:lang w:val="nl-NL"/>
        </w:rPr>
        <w:t xml:space="preserve">  </w:t>
      </w:r>
    </w:p>
    <w:p w:rsidR="006C6D81" w:rsidRPr="0059526B" w:rsidRDefault="006C6D81" w:rsidP="006C6D81">
      <w:pPr>
        <w:rPr>
          <w:rFonts w:ascii="Times New Roman" w:hAnsi="Times New Roman" w:cs="Times New Roman"/>
          <w:b/>
        </w:rPr>
      </w:pPr>
    </w:p>
    <w:sectPr w:rsidR="006C6D81" w:rsidRPr="0059526B" w:rsidSect="00D03890">
      <w:pgSz w:w="11900" w:h="16840"/>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81"/>
    <w:rsid w:val="000423AA"/>
    <w:rsid w:val="000D14CC"/>
    <w:rsid w:val="00247588"/>
    <w:rsid w:val="00314EB3"/>
    <w:rsid w:val="003C282E"/>
    <w:rsid w:val="004A7424"/>
    <w:rsid w:val="00567CDE"/>
    <w:rsid w:val="0059526B"/>
    <w:rsid w:val="006C400F"/>
    <w:rsid w:val="006C6D81"/>
    <w:rsid w:val="00752F0A"/>
    <w:rsid w:val="007F6F24"/>
    <w:rsid w:val="00BD783F"/>
    <w:rsid w:val="00BF429D"/>
    <w:rsid w:val="00D03890"/>
    <w:rsid w:val="00DA3099"/>
    <w:rsid w:val="00EB7508"/>
    <w:rsid w:val="00F45C6D"/>
    <w:rsid w:val="00F63D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C6D81"/>
    <w:pPr>
      <w:widowControl w:val="0"/>
      <w:autoSpaceDE w:val="0"/>
      <w:autoSpaceDN w:val="0"/>
      <w:adjustRightInd w:val="0"/>
    </w:pPr>
    <w:rPr>
      <w:rFonts w:ascii="Times New Roman" w:hAnsi="Times New Roman" w:cs="Times New Roman"/>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C6D81"/>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2553</Characters>
  <Application>Microsoft Macintosh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VAN EESBEEK</dc:creator>
  <cp:keywords/>
  <dc:description/>
  <cp:lastModifiedBy>LUC VAN EESBEEK</cp:lastModifiedBy>
  <cp:revision>2</cp:revision>
  <dcterms:created xsi:type="dcterms:W3CDTF">2016-12-12T16:15:00Z</dcterms:created>
  <dcterms:modified xsi:type="dcterms:W3CDTF">2016-12-12T16:15:00Z</dcterms:modified>
</cp:coreProperties>
</file>